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RESIDENTIAL LEASE AGREEMENT</w:t>
      </w:r>
    </w:p>
    <w:p>
      <w:r>
        <w:t>This Residential Lease Agreement ("Lease") is made on ______________ (date) between:</w:t>
      </w:r>
      <w:r>
        <w:br/>
      </w:r>
      <w:r>
        <w:rPr>
          <w:b/>
        </w:rPr>
        <w:t>Landlord:</w:t>
      </w:r>
      <w:r>
        <w:t xml:space="preserve"> ______________________________, address: ______________________________, phone: ______________, email: ______________ ("Landlord"), and</w:t>
      </w:r>
      <w:r>
        <w:br/>
      </w:r>
      <w:r>
        <w:rPr>
          <w:b/>
        </w:rPr>
        <w:t>Tenant(s):</w:t>
      </w:r>
      <w:r>
        <w:t xml:space="preserve"> ______________________________ (list every adult occupant) ("Tenant"). If there is more than one Tenant, each is jointly and severally responsible for all obligations under this Lease.</w:t>
      </w:r>
    </w:p>
    <w:p>
      <w:r>
        <w:rPr>
          <w:b/>
        </w:rPr>
        <w:t>1. Property.</w:t>
      </w:r>
      <w:r>
        <w:t xml:space="preserve"> Landlord rents to Tenant the residence at ______________________________, Unit ______, City ______________, State ______, ZIP ______ (the "Property"), including: ☐ Parking space no. ______ ☐ Storage ☐ Appliances: ______________________________ ☐ Furnished (inventory attached).</w:t>
      </w:r>
    </w:p>
    <w:p>
      <w:r>
        <w:rPr>
          <w:b/>
        </w:rPr>
        <w:t>2. Term.</w:t>
      </w:r>
      <w:r>
        <w:t xml:space="preserve"> ☐ Fixed term: beginning ______________ and ending ______________. ☐ Month-to-month: beginning ______________ and continuing until either party gives at least ______ days' written notice, or the minimum notice required by law, whichever is longer.</w:t>
      </w:r>
      <w:r>
        <w:br/>
      </w:r>
      <w:r>
        <w:t>At the end of a fixed term, this Lease ☐ ends ☐ continues month-to-month on the same terms unless either party gives ______ days' written notice.</w:t>
      </w:r>
    </w:p>
    <w:p>
      <w:r>
        <w:rPr>
          <w:b/>
        </w:rPr>
        <w:t>3. Rent.</w:t>
      </w:r>
      <w:r>
        <w:t xml:space="preserve"> Rent is $ ____________ per month, due on the ______ day of each month. Rent is paid by ☐ bank transfer ☐ online portal ☐ check ☐ money order ☐ other: ______________ to ______________________________. Rent for any partial first month is $ ____________. Landlord will give a receipt for any payment made in cash.</w:t>
      </w:r>
    </w:p>
    <w:p>
      <w:r>
        <w:rPr>
          <w:b/>
        </w:rPr>
        <w:t>4. Late fee and returned payments.</w:t>
      </w:r>
      <w:r>
        <w:t xml:space="preserve"> If rent is not received by the end of the ______ day of the month, Tenant will pay a late fee of $ ______, but not more than the maximum allowed by law. A returned or dishonored payment carries a fee of $ ______, as allowed by law.</w:t>
      </w:r>
    </w:p>
    <w:p>
      <w:r>
        <w:rPr>
          <w:b/>
        </w:rPr>
        <w:t>5. Security deposit.</w:t>
      </w:r>
      <w:r>
        <w:t xml:space="preserve"> Tenant pays a security deposit of $ ____________ on signing, which does not exceed the limit set by law. Landlord will hold the deposit as required by law (bank: ______________, if applicable). The deposit may be used for unpaid rent, damage beyond normal wear and tear, and other amounts Tenant owes under this Lease. It may not be used by Tenant as the last month's rent unless Landlord agrees in writing. Landlord will return the deposit, with an itemized statement of any deductions, to Tenant's forwarding address within the time required by law after Tenant moves out.</w:t>
      </w:r>
    </w:p>
    <w:p>
      <w:r>
        <w:rPr>
          <w:b/>
        </w:rPr>
        <w:t>6. Utilities and services.</w:t>
      </w:r>
      <w:r>
        <w:t xml:space="preserve"> Tenant pays: ☐ electricity ☐ gas ☐ water/sewer ☐ trash ☐ internet ☐ cable ☐ lawn care ☐ snow removal. Landlord pays: ☐ electricity ☐ gas ☐ water/sewer ☐ trash ☐ other: ______________. Tenant will set up the utilities in Tenant's name before the start date.</w:t>
      </w:r>
    </w:p>
    <w:p>
      <w:r>
        <w:rPr>
          <w:b/>
        </w:rPr>
        <w:t>7. Occupants and guests.</w:t>
      </w:r>
      <w:r>
        <w:t xml:space="preserve"> Only the Tenants named above and these minors may live at the Property: ______________________________. Guests may stay no more than ______ consecutive days, or ______ days in any 12 months, without Landlord's written consent.</w:t>
      </w:r>
    </w:p>
    <w:p>
      <w:r>
        <w:rPr>
          <w:b/>
        </w:rPr>
        <w:t>8. Use of the property.</w:t>
      </w:r>
      <w:r>
        <w:t xml:space="preserve"> Tenant will use the Property only as a private residence, will comply with all laws and any building or HOA rules (attached), and will not disturb neighbors or allow illegal activity.</w:t>
      </w:r>
    </w:p>
    <w:p>
      <w:r>
        <w:rPr>
          <w:b/>
        </w:rPr>
        <w:t>9. Pets.</w:t>
      </w:r>
      <w:r>
        <w:t xml:space="preserve"> ☐ No pets are allowed. ☐ The following pets are allowed: ______________________________, with a pet deposit or fee of $ ______ where allowed by law. Service animals and assistance animals are not pets and are allowed as required by fair housing laws.</w:t>
      </w:r>
    </w:p>
    <w:p>
      <w:r>
        <w:rPr>
          <w:b/>
        </w:rPr>
        <w:t>10. Smoking.</w:t>
      </w:r>
      <w:r>
        <w:t xml:space="preserve"> ☐ Smoking and vaping of any substance are not allowed anywhere on the Property. ☐ Smoking is allowed only in: ______________.</w:t>
      </w:r>
    </w:p>
    <w:p>
      <w:r>
        <w:rPr>
          <w:b/>
        </w:rPr>
        <w:t>11. Subletting and assignment.</w:t>
      </w:r>
      <w:r>
        <w:t xml:space="preserve"> Tenant may not sublet the Property, assign this Lease, or rent the Property for short stays (including through online platforms) without Landlord's prior written consent, except as the law otherwise provides.</w:t>
      </w:r>
    </w:p>
    <w:p>
      <w:r>
        <w:rPr>
          <w:b/>
        </w:rPr>
        <w:t>12. Condition and move-in inspection.</w:t>
      </w:r>
      <w:r>
        <w:t xml:space="preserve"> Tenant has inspected the Property and accepts it in its current condition, except as noted on the move-in checklist signed by both parties within ______ days of move-in.</w:t>
      </w:r>
    </w:p>
    <w:p>
      <w:r>
        <w:rPr>
          <w:b/>
        </w:rPr>
        <w:t>13. Maintenance and repairs.</w:t>
      </w:r>
      <w:r>
        <w:t xml:space="preserve"> Landlord will keep the Property in a safe, habitable condition as required by law and make necessary repairs within a reasonable time after notice. Tenant will keep the Property clean, promptly report any problem, leak, mold or pest in writing to ______________________________, replace light bulbs and smoke-alarm batteries, and pay for damage caused by Tenant, household members or guests beyond normal wear and tear. Tenant will not make alterations, paint or change locks without Landlord's written consent.</w:t>
      </w:r>
    </w:p>
    <w:p>
      <w:r>
        <w:rPr>
          <w:b/>
        </w:rPr>
        <w:t>14. Landlord's entry.</w:t>
      </w:r>
      <w:r>
        <w:t xml:space="preserve"> Landlord may enter the Property at reasonable times to inspect, make repairs or show it to prospective tenants or buyers, after giving at least ______ hours' notice, or the notice required by law if longer, except in an emergency.</w:t>
      </w:r>
    </w:p>
    <w:p>
      <w:r>
        <w:rPr>
          <w:b/>
        </w:rPr>
        <w:t>15. Insurance.</w:t>
      </w:r>
      <w:r>
        <w:t xml:space="preserve"> Landlord's insurance does not cover Tenant's belongings. Tenant ☐ is required ☐ is encouraged to carry renter's insurance with liability coverage of at least $ ____________.</w:t>
      </w:r>
    </w:p>
    <w:p>
      <w:r>
        <w:rPr>
          <w:b/>
        </w:rPr>
        <w:t>16. Early termination.</w:t>
      </w:r>
      <w:r>
        <w:t xml:space="preserve"> If Tenant wants to end a fixed-term Lease early, Tenant will give ______ days' written notice and ☐ pay an early termination fee of $ ______ ☐ remain responsible for rent until the Property is re-rented, subject to Landlord's duty to try to re-rent where the law requires it. Rights of tenants under federal or state law (for example, for military service members or victims of domestic violence) are not affected.</w:t>
      </w:r>
    </w:p>
    <w:p>
      <w:r>
        <w:rPr>
          <w:b/>
        </w:rPr>
        <w:t>17. Moving out.</w:t>
      </w:r>
      <w:r>
        <w:t xml:space="preserve"> At the end of the Lease, Tenant will return all keys, remove all belongings, leave the Property clean and in the same condition as at move-in except normal wear and tear, and give Landlord a forwarding address in writing.</w:t>
      </w:r>
    </w:p>
    <w:p>
      <w:r>
        <w:rPr>
          <w:b/>
        </w:rPr>
        <w:t>18. Default.</w:t>
      </w:r>
      <w:r>
        <w:t xml:space="preserve"> If Tenant fails to pay rent or breaks another term of this Lease, Landlord may end the Lease and seek possession only by following the notice and court procedures required by state law. Nothing in this Lease waives Tenant's rights under that law.</w:t>
      </w:r>
    </w:p>
    <w:p>
      <w:r>
        <w:rPr>
          <w:b/>
        </w:rPr>
        <w:t>19. Disclosures and attachments.</w:t>
      </w:r>
      <w:r>
        <w:t xml:space="preserve"> The following are attached and are part of this Lease: ☐ Lead-Based Paint Disclosure and EPA pamphlet (required for housing built before 1978) ☐ Move-in checklist ☐ Building or HOA rules ☐ Pet addendum ☐ State or local disclosures: ______________________________.</w:t>
      </w:r>
    </w:p>
    <w:p>
      <w:r>
        <w:rPr>
          <w:b/>
        </w:rPr>
        <w:t>20. Notices.</w:t>
      </w:r>
      <w:r>
        <w:t xml:space="preserve"> Notices under this Lease must be in writing and delivered to the addresses above, or by email to the addresses above where the law allows. Notices that the law requires to be delivered in a specific way (including eviction notices) will be delivered that way.</w:t>
      </w:r>
    </w:p>
    <w:p>
      <w:r>
        <w:rPr>
          <w:b/>
        </w:rPr>
        <w:t>21. Entire agreement and other terms.</w:t>
      </w:r>
      <w:r>
        <w:t xml:space="preserve"> This Lease and its attachments are the entire agreement between the parties. Changes must be in writing and signed by both parties. If any part of this Lease is found invalid, the rest remains in effect. This Lease is governed by the laws of the state where the Property is located. The parties agree that this Lease may be signed electronically and in counterparts.</w:t>
      </w:r>
    </w:p>
    <w:p>
      <w:r>
        <w:t>Landlord: ______________________________ Signature: ______________________________ Date: ______________</w:t>
      </w:r>
      <w:r>
        <w:br/>
      </w:r>
      <w:r>
        <w:t>Tenant: ______________________________ Signature: ______________________________ Date: ______________</w:t>
      </w:r>
      <w:r>
        <w:br/>
      </w:r>
      <w:r>
        <w:t>Tenant: ______________________________ 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